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C8E4" w14:textId="1ACDAE81" w:rsidR="003F1519" w:rsidRPr="009E37CE" w:rsidRDefault="003F1519" w:rsidP="009E37CE">
      <w:pPr>
        <w:jc w:val="center"/>
        <w:rPr>
          <w:b/>
          <w:bCs/>
          <w:sz w:val="28"/>
          <w:szCs w:val="28"/>
        </w:rPr>
      </w:pPr>
      <w:r w:rsidRPr="009E37CE">
        <w:rPr>
          <w:b/>
          <w:bCs/>
          <w:sz w:val="28"/>
          <w:szCs w:val="28"/>
        </w:rPr>
        <w:t>Lutheran Counseling Network 202</w:t>
      </w:r>
      <w:r w:rsidR="00D90634" w:rsidRPr="009E37CE">
        <w:rPr>
          <w:b/>
          <w:bCs/>
          <w:sz w:val="28"/>
          <w:szCs w:val="28"/>
        </w:rPr>
        <w:t>5</w:t>
      </w:r>
      <w:r w:rsidRPr="009E37CE">
        <w:rPr>
          <w:b/>
          <w:bCs/>
          <w:sz w:val="28"/>
          <w:szCs w:val="28"/>
        </w:rPr>
        <w:t xml:space="preserve"> Elevator Speech</w:t>
      </w:r>
    </w:p>
    <w:p w14:paraId="2427008A" w14:textId="7DC912B4" w:rsidR="009E37CE" w:rsidRPr="009E37CE" w:rsidRDefault="009E37CE" w:rsidP="009E37CE">
      <w:pPr>
        <w:rPr>
          <w:i/>
          <w:iCs/>
          <w:sz w:val="24"/>
          <w:szCs w:val="24"/>
        </w:rPr>
      </w:pPr>
      <w:r w:rsidRPr="009E37CE">
        <w:rPr>
          <w:i/>
          <w:iCs/>
          <w:sz w:val="24"/>
          <w:szCs w:val="24"/>
        </w:rPr>
        <w:t>Use this short blurb to give people in your congregation a snapshot of LCN’s good work, and invite them to support therapy for those who can’t otherwise afford it!</w:t>
      </w:r>
    </w:p>
    <w:p w14:paraId="2B73AEA7" w14:textId="53D56B22" w:rsidR="008558DE" w:rsidRPr="009E37CE" w:rsidRDefault="003F1519">
      <w:pPr>
        <w:rPr>
          <w:sz w:val="28"/>
          <w:szCs w:val="28"/>
        </w:rPr>
      </w:pPr>
      <w:r w:rsidRPr="009E37CE">
        <w:rPr>
          <w:sz w:val="28"/>
          <w:szCs w:val="28"/>
        </w:rPr>
        <w:t>In these troubled times, the need for mental health care is great. In 202</w:t>
      </w:r>
      <w:r w:rsidR="00D90634" w:rsidRPr="009E37CE">
        <w:rPr>
          <w:sz w:val="28"/>
          <w:szCs w:val="28"/>
        </w:rPr>
        <w:t>4</w:t>
      </w:r>
      <w:r w:rsidRPr="009E37CE">
        <w:rPr>
          <w:sz w:val="28"/>
          <w:szCs w:val="28"/>
        </w:rPr>
        <w:t>, LCN’s amazing therapists provided more than 7</w:t>
      </w:r>
      <w:r w:rsidR="00D90634" w:rsidRPr="009E37CE">
        <w:rPr>
          <w:sz w:val="28"/>
          <w:szCs w:val="28"/>
        </w:rPr>
        <w:t>5</w:t>
      </w:r>
      <w:r w:rsidRPr="009E37CE">
        <w:rPr>
          <w:sz w:val="28"/>
          <w:szCs w:val="28"/>
        </w:rPr>
        <w:t xml:space="preserve">00 hours of therapy, including more than </w:t>
      </w:r>
      <w:r w:rsidR="00D90634" w:rsidRPr="009E37CE">
        <w:rPr>
          <w:sz w:val="28"/>
          <w:szCs w:val="28"/>
        </w:rPr>
        <w:t>6</w:t>
      </w:r>
      <w:r w:rsidRPr="009E37CE">
        <w:rPr>
          <w:sz w:val="28"/>
          <w:szCs w:val="28"/>
        </w:rPr>
        <w:t>00 hours at a significantly discounted rate, to those who otherwise couldn’t afford it. Gifts to LCN’s low fee fund make this possible. One hundred percent of gifts to LCN support our low fee fund. Please consider making LCN’s low fee fund part of your congregation’s giving for the coming year! We thank you for your support!</w:t>
      </w:r>
    </w:p>
    <w:sectPr w:rsidR="008558DE" w:rsidRPr="009E3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19"/>
    <w:rsid w:val="00262739"/>
    <w:rsid w:val="003248FC"/>
    <w:rsid w:val="003F1519"/>
    <w:rsid w:val="00536DCB"/>
    <w:rsid w:val="008558DE"/>
    <w:rsid w:val="00883923"/>
    <w:rsid w:val="009E2894"/>
    <w:rsid w:val="009E37CE"/>
    <w:rsid w:val="00C133CC"/>
    <w:rsid w:val="00CB7AF6"/>
    <w:rsid w:val="00D9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82A7"/>
  <w15:chartTrackingRefBased/>
  <w15:docId w15:val="{876F0800-06C0-422E-94CB-C95BAA55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5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5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5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5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519"/>
    <w:rPr>
      <w:rFonts w:eastAsiaTheme="majorEastAsia" w:cstheme="majorBidi"/>
      <w:color w:val="272727" w:themeColor="text1" w:themeTint="D8"/>
    </w:rPr>
  </w:style>
  <w:style w:type="paragraph" w:styleId="Title">
    <w:name w:val="Title"/>
    <w:basedOn w:val="Normal"/>
    <w:next w:val="Normal"/>
    <w:link w:val="TitleChar"/>
    <w:uiPriority w:val="10"/>
    <w:qFormat/>
    <w:rsid w:val="003F1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519"/>
    <w:pPr>
      <w:spacing w:before="160"/>
      <w:jc w:val="center"/>
    </w:pPr>
    <w:rPr>
      <w:i/>
      <w:iCs/>
      <w:color w:val="404040" w:themeColor="text1" w:themeTint="BF"/>
    </w:rPr>
  </w:style>
  <w:style w:type="character" w:customStyle="1" w:styleId="QuoteChar">
    <w:name w:val="Quote Char"/>
    <w:basedOn w:val="DefaultParagraphFont"/>
    <w:link w:val="Quote"/>
    <w:uiPriority w:val="29"/>
    <w:rsid w:val="003F1519"/>
    <w:rPr>
      <w:i/>
      <w:iCs/>
      <w:color w:val="404040" w:themeColor="text1" w:themeTint="BF"/>
    </w:rPr>
  </w:style>
  <w:style w:type="paragraph" w:styleId="ListParagraph">
    <w:name w:val="List Paragraph"/>
    <w:basedOn w:val="Normal"/>
    <w:uiPriority w:val="34"/>
    <w:qFormat/>
    <w:rsid w:val="003F1519"/>
    <w:pPr>
      <w:ind w:left="720"/>
      <w:contextualSpacing/>
    </w:pPr>
  </w:style>
  <w:style w:type="character" w:styleId="IntenseEmphasis">
    <w:name w:val="Intense Emphasis"/>
    <w:basedOn w:val="DefaultParagraphFont"/>
    <w:uiPriority w:val="21"/>
    <w:qFormat/>
    <w:rsid w:val="003F1519"/>
    <w:rPr>
      <w:i/>
      <w:iCs/>
      <w:color w:val="2F5496" w:themeColor="accent1" w:themeShade="BF"/>
    </w:rPr>
  </w:style>
  <w:style w:type="paragraph" w:styleId="IntenseQuote">
    <w:name w:val="Intense Quote"/>
    <w:basedOn w:val="Normal"/>
    <w:next w:val="Normal"/>
    <w:link w:val="IntenseQuoteChar"/>
    <w:uiPriority w:val="30"/>
    <w:qFormat/>
    <w:rsid w:val="003F1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519"/>
    <w:rPr>
      <w:i/>
      <w:iCs/>
      <w:color w:val="2F5496" w:themeColor="accent1" w:themeShade="BF"/>
    </w:rPr>
  </w:style>
  <w:style w:type="character" w:styleId="IntenseReference">
    <w:name w:val="Intense Reference"/>
    <w:basedOn w:val="DefaultParagraphFont"/>
    <w:uiPriority w:val="32"/>
    <w:qFormat/>
    <w:rsid w:val="003F1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Bates</dc:creator>
  <cp:keywords/>
  <dc:description/>
  <cp:lastModifiedBy>Marcia Bates</cp:lastModifiedBy>
  <cp:revision>2</cp:revision>
  <dcterms:created xsi:type="dcterms:W3CDTF">2025-02-26T18:35:00Z</dcterms:created>
  <dcterms:modified xsi:type="dcterms:W3CDTF">2025-02-26T18:35:00Z</dcterms:modified>
</cp:coreProperties>
</file>